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CB" w:rsidRDefault="00C101CB" w:rsidP="00C101CB">
      <w:pPr>
        <w:spacing w:after="0" w:line="240" w:lineRule="auto"/>
        <w:jc w:val="both"/>
        <w:textAlignment w:val="baseline"/>
        <w:outlineLvl w:val="0"/>
        <w:rPr>
          <w:rFonts w:ascii="Times New Roman" w:hAnsi="Times New Roman" w:cs="Times New Roman"/>
          <w:color w:val="000000"/>
        </w:rPr>
      </w:pPr>
    </w:p>
    <w:p w:rsidR="00C101CB" w:rsidRDefault="001244D6" w:rsidP="00C101CB">
      <w:pPr>
        <w:spacing w:after="0" w:line="240" w:lineRule="auto"/>
        <w:jc w:val="center"/>
        <w:textAlignment w:val="baseline"/>
        <w:outlineLvl w:val="0"/>
        <w:rPr>
          <w:rFonts w:ascii="Times New Roman" w:hAnsi="Times New Roman" w:cs="Times New Roman"/>
          <w:b/>
          <w:color w:val="000000"/>
        </w:rPr>
      </w:pPr>
      <w:r>
        <w:rPr>
          <w:rFonts w:ascii="Times New Roman" w:hAnsi="Times New Roman" w:cs="Times New Roman"/>
          <w:b/>
          <w:color w:val="000000"/>
        </w:rPr>
        <w:t>EKSİK GÜN FORMU VE İSTİRAHAT BİLDİRİMİ</w:t>
      </w:r>
    </w:p>
    <w:p w:rsidR="007465B9" w:rsidRPr="00C101CB" w:rsidRDefault="007465B9" w:rsidP="00C101CB">
      <w:pPr>
        <w:spacing w:after="0" w:line="240" w:lineRule="auto"/>
        <w:jc w:val="center"/>
        <w:textAlignment w:val="baseline"/>
        <w:outlineLvl w:val="0"/>
        <w:rPr>
          <w:rFonts w:ascii="Times New Roman" w:hAnsi="Times New Roman" w:cs="Times New Roman"/>
          <w:b/>
          <w:color w:val="000000"/>
        </w:rPr>
      </w:pPr>
    </w:p>
    <w:p w:rsidR="00C101CB" w:rsidRDefault="00C101CB" w:rsidP="00C101CB">
      <w:pPr>
        <w:spacing w:after="0" w:line="240" w:lineRule="auto"/>
        <w:jc w:val="both"/>
        <w:textAlignment w:val="baseline"/>
        <w:outlineLvl w:val="0"/>
        <w:rPr>
          <w:rFonts w:ascii="Times New Roman" w:hAnsi="Times New Roman" w:cs="Times New Roman"/>
          <w:color w:val="000000"/>
        </w:rPr>
      </w:pPr>
    </w:p>
    <w:p w:rsidR="00C101CB" w:rsidRPr="004F128F" w:rsidRDefault="001244D6" w:rsidP="00C101CB">
      <w:pPr>
        <w:spacing w:after="0" w:line="240" w:lineRule="auto"/>
        <w:jc w:val="both"/>
        <w:textAlignment w:val="baseline"/>
        <w:outlineLvl w:val="0"/>
        <w:rPr>
          <w:rFonts w:ascii="Times New Roman" w:hAnsi="Times New Roman" w:cs="Times New Roman"/>
          <w:b/>
          <w:color w:val="548DD4" w:themeColor="text2" w:themeTint="99"/>
        </w:rPr>
      </w:pPr>
      <w:r w:rsidRPr="004F128F">
        <w:rPr>
          <w:rFonts w:ascii="Times New Roman" w:hAnsi="Times New Roman" w:cs="Times New Roman"/>
          <w:b/>
          <w:color w:val="548DD4" w:themeColor="text2" w:themeTint="99"/>
        </w:rPr>
        <w:t xml:space="preserve">İstirahat Bildirimi neyi ifade </w:t>
      </w:r>
      <w:proofErr w:type="gramStart"/>
      <w:r w:rsidRPr="004F128F">
        <w:rPr>
          <w:rFonts w:ascii="Times New Roman" w:hAnsi="Times New Roman" w:cs="Times New Roman"/>
          <w:b/>
          <w:color w:val="548DD4" w:themeColor="text2" w:themeTint="99"/>
        </w:rPr>
        <w:t>etmektedir ?</w:t>
      </w:r>
      <w:proofErr w:type="gramEnd"/>
    </w:p>
    <w:p w:rsidR="00C101CB" w:rsidRPr="00981496" w:rsidRDefault="00C101CB" w:rsidP="00C101CB">
      <w:pPr>
        <w:spacing w:after="0" w:line="240" w:lineRule="auto"/>
        <w:jc w:val="both"/>
        <w:textAlignment w:val="baseline"/>
        <w:outlineLvl w:val="0"/>
        <w:rPr>
          <w:rFonts w:ascii="Times New Roman" w:hAnsi="Times New Roman" w:cs="Times New Roman"/>
          <w:color w:val="000000"/>
        </w:rPr>
      </w:pPr>
    </w:p>
    <w:p w:rsidR="00C101CB" w:rsidRDefault="001244D6" w:rsidP="00C101CB">
      <w:pPr>
        <w:spacing w:after="0" w:line="270" w:lineRule="atLeast"/>
        <w:ind w:firstLine="708"/>
        <w:jc w:val="both"/>
        <w:textAlignment w:val="baseline"/>
        <w:rPr>
          <w:rFonts w:ascii="Times New Roman" w:hAnsi="Times New Roman" w:cs="Times New Roman"/>
          <w:color w:val="000000"/>
        </w:rPr>
      </w:pPr>
      <w:r>
        <w:rPr>
          <w:rFonts w:ascii="Times New Roman" w:hAnsi="Times New Roman" w:cs="Times New Roman"/>
          <w:color w:val="000000"/>
        </w:rPr>
        <w:t>Ç</w:t>
      </w:r>
      <w:r w:rsidRPr="001244D6">
        <w:rPr>
          <w:rFonts w:ascii="Times New Roman" w:hAnsi="Times New Roman" w:cs="Times New Roman"/>
          <w:color w:val="000000"/>
        </w:rPr>
        <w:t xml:space="preserve">alışırken herhangi bir sebeple rahatsızlanan ve hastalık olarak nitelendirilen; hekim raporu ile “kişinin istirahatte kalması </w:t>
      </w:r>
      <w:proofErr w:type="spellStart"/>
      <w:r w:rsidRPr="001244D6">
        <w:rPr>
          <w:rFonts w:ascii="Times New Roman" w:hAnsi="Times New Roman" w:cs="Times New Roman"/>
          <w:color w:val="000000"/>
        </w:rPr>
        <w:t>gerektiği”bildiriminin</w:t>
      </w:r>
      <w:proofErr w:type="spellEnd"/>
      <w:r w:rsidRPr="001244D6">
        <w:rPr>
          <w:rFonts w:ascii="Times New Roman" w:hAnsi="Times New Roman" w:cs="Times New Roman"/>
          <w:color w:val="000000"/>
        </w:rPr>
        <w:t xml:space="preserve"> süresi içerisinde </w:t>
      </w:r>
      <w:proofErr w:type="spellStart"/>
      <w:r w:rsidRPr="001244D6">
        <w:rPr>
          <w:rFonts w:ascii="Times New Roman" w:hAnsi="Times New Roman" w:cs="Times New Roman"/>
          <w:color w:val="000000"/>
        </w:rPr>
        <w:t>SGK’ya</w:t>
      </w:r>
      <w:proofErr w:type="spellEnd"/>
      <w:r w:rsidRPr="001244D6">
        <w:rPr>
          <w:rFonts w:ascii="Times New Roman" w:hAnsi="Times New Roman" w:cs="Times New Roman"/>
          <w:color w:val="000000"/>
        </w:rPr>
        <w:t xml:space="preserve"> yapılmasıdır. Böylelikle Kurum tarafından istirahatte bulunan kişiye çalışamadığı günler için iş göremezlik ödeneği ödenmektedir. </w:t>
      </w:r>
    </w:p>
    <w:p w:rsidR="00A27C66" w:rsidRDefault="00A27C66" w:rsidP="00C101CB">
      <w:pPr>
        <w:pStyle w:val="NormalWeb"/>
        <w:shd w:val="clear" w:color="auto" w:fill="FFFFFF"/>
        <w:spacing w:before="0" w:beforeAutospacing="0" w:after="300" w:afterAutospacing="0"/>
        <w:jc w:val="both"/>
        <w:rPr>
          <w:rFonts w:eastAsiaTheme="minorHAnsi"/>
          <w:color w:val="548DD4" w:themeColor="text2" w:themeTint="99"/>
          <w:sz w:val="22"/>
          <w:szCs w:val="22"/>
          <w:lang w:eastAsia="en-US"/>
        </w:rPr>
      </w:pPr>
    </w:p>
    <w:p w:rsidR="00C101CB" w:rsidRPr="004F128F" w:rsidRDefault="001244D6" w:rsidP="00C101CB">
      <w:pPr>
        <w:pStyle w:val="NormalWeb"/>
        <w:shd w:val="clear" w:color="auto" w:fill="FFFFFF"/>
        <w:spacing w:before="0" w:beforeAutospacing="0" w:after="300" w:afterAutospacing="0"/>
        <w:jc w:val="both"/>
        <w:rPr>
          <w:rFonts w:eastAsiaTheme="minorHAnsi"/>
          <w:b/>
          <w:color w:val="548DD4" w:themeColor="text2" w:themeTint="99"/>
          <w:sz w:val="22"/>
          <w:szCs w:val="22"/>
          <w:lang w:eastAsia="en-US"/>
        </w:rPr>
      </w:pPr>
      <w:r w:rsidRPr="004F128F">
        <w:rPr>
          <w:rFonts w:eastAsiaTheme="minorHAnsi"/>
          <w:b/>
          <w:color w:val="548DD4" w:themeColor="text2" w:themeTint="99"/>
          <w:sz w:val="22"/>
          <w:szCs w:val="22"/>
          <w:lang w:eastAsia="en-US"/>
        </w:rPr>
        <w:t>İstirahat Bildirimi nasıl yapılmaktadır?</w:t>
      </w:r>
    </w:p>
    <w:p w:rsidR="001244D6" w:rsidRPr="001244D6" w:rsidRDefault="001244D6" w:rsidP="001244D6">
      <w:pPr>
        <w:shd w:val="clear" w:color="auto" w:fill="FFFFFF"/>
        <w:spacing w:before="100" w:beforeAutospacing="1" w:after="100" w:afterAutospacing="1"/>
        <w:ind w:firstLine="708"/>
        <w:jc w:val="both"/>
        <w:rPr>
          <w:rFonts w:ascii="Times New Roman" w:hAnsi="Times New Roman" w:cs="Times New Roman"/>
          <w:color w:val="000000"/>
        </w:rPr>
      </w:pPr>
      <w:r>
        <w:rPr>
          <w:rFonts w:ascii="Times New Roman" w:hAnsi="Times New Roman" w:cs="Times New Roman"/>
          <w:color w:val="000000"/>
        </w:rPr>
        <w:t>0</w:t>
      </w:r>
      <w:r w:rsidRPr="001244D6">
        <w:rPr>
          <w:rFonts w:ascii="Times New Roman" w:hAnsi="Times New Roman" w:cs="Times New Roman"/>
          <w:color w:val="000000"/>
        </w:rPr>
        <w:t xml:space="preserve">2.03.2013 tarih 28575 sayılı Resmi </w:t>
      </w:r>
      <w:proofErr w:type="spellStart"/>
      <w:r w:rsidRPr="001244D6">
        <w:rPr>
          <w:rFonts w:ascii="Times New Roman" w:hAnsi="Times New Roman" w:cs="Times New Roman"/>
          <w:color w:val="000000"/>
        </w:rPr>
        <w:t>Gazete’de</w:t>
      </w:r>
      <w:proofErr w:type="spellEnd"/>
      <w:r w:rsidRPr="001244D6">
        <w:rPr>
          <w:rFonts w:ascii="Times New Roman" w:hAnsi="Times New Roman" w:cs="Times New Roman"/>
          <w:color w:val="000000"/>
        </w:rPr>
        <w:t> bu konu ile ilgili SGK tarafından önemli bir değişikliğe gidildi. Yeni duruma göre:</w:t>
      </w:r>
    </w:p>
    <w:p w:rsidR="001244D6" w:rsidRPr="001244D6" w:rsidRDefault="001244D6" w:rsidP="001244D6">
      <w:pPr>
        <w:shd w:val="clear" w:color="auto" w:fill="FFFFFF"/>
        <w:spacing w:before="100" w:beforeAutospacing="1" w:after="100" w:afterAutospacing="1" w:line="240" w:lineRule="auto"/>
        <w:jc w:val="both"/>
        <w:rPr>
          <w:rFonts w:ascii="Times New Roman" w:hAnsi="Times New Roman" w:cs="Times New Roman"/>
          <w:color w:val="000000"/>
        </w:rPr>
      </w:pPr>
      <w:proofErr w:type="gramStart"/>
      <w:r w:rsidRPr="001244D6">
        <w:rPr>
          <w:rFonts w:ascii="Times New Roman" w:hAnsi="Times New Roman" w:cs="Times New Roman"/>
          <w:color w:val="000000"/>
        </w:rPr>
        <w:t>- Bildirimler, http://www.sgk.gov.tr internet adresinde “İŞVEREN” menüsü, “Çalışılmadığına Dair Bildirim Girişi”, “Kullanıcı Şifre Ekranı”, “Çalışılmadığına Dair Bildirim İşlemleri”, “Giriş” bölümünde yer alan bilgiler kaydedilmek suretiyle işverenler tarafından sigortalıların hak ettikleri istirahat süresinin bitim tarihinin içinde bulunduğu aya ait aylık prim hizmet belgesinin verileceği son gün</w:t>
      </w:r>
      <w:r>
        <w:rPr>
          <w:rFonts w:ascii="Times New Roman" w:hAnsi="Times New Roman" w:cs="Times New Roman"/>
          <w:color w:val="000000"/>
        </w:rPr>
        <w:t xml:space="preserve"> </w:t>
      </w:r>
      <w:r w:rsidRPr="001244D6">
        <w:rPr>
          <w:rFonts w:ascii="Times New Roman" w:hAnsi="Times New Roman" w:cs="Times New Roman"/>
          <w:color w:val="000000"/>
        </w:rPr>
        <w:t>mesai bitimine kadar elektronik ortamda Kuruma gönderilecek,</w:t>
      </w:r>
      <w:proofErr w:type="gramEnd"/>
    </w:p>
    <w:p w:rsidR="001244D6" w:rsidRPr="001244D6" w:rsidRDefault="001244D6" w:rsidP="001244D6">
      <w:pPr>
        <w:shd w:val="clear" w:color="auto" w:fill="FFFFFF"/>
        <w:spacing w:before="100" w:beforeAutospacing="1" w:after="100" w:afterAutospacing="1" w:line="240" w:lineRule="auto"/>
        <w:ind w:firstLine="708"/>
        <w:jc w:val="both"/>
        <w:rPr>
          <w:rFonts w:ascii="Times New Roman" w:hAnsi="Times New Roman" w:cs="Times New Roman"/>
          <w:color w:val="000000"/>
        </w:rPr>
      </w:pPr>
      <w:r w:rsidRPr="001244D6">
        <w:rPr>
          <w:rFonts w:ascii="Times New Roman" w:hAnsi="Times New Roman" w:cs="Times New Roman"/>
          <w:color w:val="000000"/>
        </w:rPr>
        <w:t>Aylık prim hizmet belgesinde eksik gün nedeni olarak geçen 01 kodu ile (istirahat) bildirilen sigortalılar için bu bildirim çalışılmadığına dair bildirim yerine geçecektir.</w:t>
      </w:r>
    </w:p>
    <w:p w:rsidR="001244D6" w:rsidRDefault="001244D6" w:rsidP="001244D6">
      <w:pPr>
        <w:shd w:val="clear" w:color="auto" w:fill="FFFFFF"/>
        <w:spacing w:before="100" w:beforeAutospacing="1" w:after="100" w:afterAutospacing="1" w:line="240" w:lineRule="auto"/>
        <w:ind w:firstLine="708"/>
        <w:jc w:val="both"/>
        <w:rPr>
          <w:rFonts w:ascii="Times New Roman" w:hAnsi="Times New Roman" w:cs="Times New Roman"/>
          <w:color w:val="000000"/>
        </w:rPr>
      </w:pPr>
      <w:r w:rsidRPr="001244D6">
        <w:rPr>
          <w:rFonts w:ascii="Times New Roman" w:hAnsi="Times New Roman" w:cs="Times New Roman"/>
          <w:color w:val="000000"/>
        </w:rPr>
        <w:t>Bu değişiklikle artık işverenler çalışanlarının istirahatlerinin bittiği günü, bunu takip eden 5 işgününü hesaplama derdin kurtulmuş oldular ve zaten bildirmek zorunda oldukları aylık prim hizmet belgelerinde istirahatte olan çalışanları ile ilgili 01 kodu ile eksik gün bildiriminde bulunacaklardır.</w:t>
      </w:r>
      <w:r>
        <w:rPr>
          <w:rFonts w:ascii="Times New Roman" w:hAnsi="Times New Roman" w:cs="Times New Roman"/>
          <w:color w:val="000000"/>
        </w:rPr>
        <w:t xml:space="preserve"> </w:t>
      </w:r>
      <w:r w:rsidRPr="001244D6">
        <w:rPr>
          <w:rFonts w:ascii="Times New Roman" w:hAnsi="Times New Roman" w:cs="Times New Roman"/>
          <w:color w:val="000000"/>
        </w:rPr>
        <w:t>Böylelikle SGK uygulamalarında işverenleri zorlayan/zor durumda bırakan bir uygulama daha rafa kaldırılmış ve yeni uygulamaya geçilmiştir.</w:t>
      </w:r>
    </w:p>
    <w:p w:rsidR="001244D6" w:rsidRPr="001244D6" w:rsidRDefault="001244D6" w:rsidP="001244D6">
      <w:pPr>
        <w:shd w:val="clear" w:color="auto" w:fill="FFFFFF"/>
        <w:spacing w:before="100" w:beforeAutospacing="1" w:after="100" w:afterAutospacing="1" w:line="240" w:lineRule="auto"/>
        <w:ind w:firstLine="708"/>
        <w:jc w:val="both"/>
        <w:rPr>
          <w:rFonts w:ascii="Times New Roman" w:hAnsi="Times New Roman" w:cs="Times New Roman"/>
          <w:color w:val="000000"/>
        </w:rPr>
      </w:pPr>
      <w:r w:rsidRPr="001244D6">
        <w:rPr>
          <w:rFonts w:ascii="Times New Roman" w:hAnsi="Times New Roman" w:cs="Times New Roman"/>
          <w:b/>
          <w:color w:val="000000"/>
        </w:rPr>
        <w:t>Örneğin;</w:t>
      </w:r>
      <w:r w:rsidRPr="001244D6">
        <w:rPr>
          <w:rFonts w:ascii="Times New Roman" w:hAnsi="Times New Roman" w:cs="Times New Roman"/>
          <w:color w:val="000000"/>
        </w:rPr>
        <w:t xml:space="preserve"> 01.05.2013-10.05.2013 tarihlerinde istirahatli olan bir çalışanın 01 kodu ile yapılacak bildirimi 23.06.2013 tarihinde 5. ay için verilecek aylık prim </w:t>
      </w:r>
      <w:r>
        <w:rPr>
          <w:rFonts w:ascii="Times New Roman" w:hAnsi="Times New Roman" w:cs="Times New Roman"/>
          <w:color w:val="000000"/>
        </w:rPr>
        <w:t xml:space="preserve">hizmet belgesinde bildirilmesi </w:t>
      </w:r>
      <w:proofErr w:type="spellStart"/>
      <w:r>
        <w:rPr>
          <w:rFonts w:ascii="Times New Roman" w:hAnsi="Times New Roman" w:cs="Times New Roman"/>
          <w:color w:val="000000"/>
        </w:rPr>
        <w:t>yeterl</w:t>
      </w:r>
      <w:proofErr w:type="spellEnd"/>
      <w:r>
        <w:rPr>
          <w:rFonts w:ascii="Times New Roman" w:hAnsi="Times New Roman" w:cs="Times New Roman"/>
          <w:color w:val="000000"/>
        </w:rPr>
        <w:t xml:space="preserve"> olacaktır.</w:t>
      </w:r>
    </w:p>
    <w:p w:rsidR="00C101CB" w:rsidRPr="004F128F" w:rsidRDefault="001244D6" w:rsidP="00C101CB">
      <w:pPr>
        <w:pStyle w:val="NormalWeb"/>
        <w:shd w:val="clear" w:color="auto" w:fill="FFFFFF"/>
        <w:spacing w:before="0" w:beforeAutospacing="0" w:after="300" w:afterAutospacing="0"/>
        <w:jc w:val="both"/>
        <w:rPr>
          <w:rFonts w:eastAsiaTheme="minorHAnsi"/>
          <w:b/>
          <w:color w:val="548DD4" w:themeColor="text2" w:themeTint="99"/>
          <w:sz w:val="22"/>
          <w:szCs w:val="22"/>
          <w:lang w:eastAsia="en-US"/>
        </w:rPr>
      </w:pPr>
      <w:r w:rsidRPr="004F128F">
        <w:rPr>
          <w:rFonts w:eastAsiaTheme="minorHAnsi"/>
          <w:b/>
          <w:color w:val="548DD4" w:themeColor="text2" w:themeTint="99"/>
          <w:sz w:val="22"/>
          <w:szCs w:val="22"/>
          <w:lang w:eastAsia="en-US"/>
        </w:rPr>
        <w:t xml:space="preserve">SGK hangi hallerde rapor parası </w:t>
      </w:r>
      <w:proofErr w:type="gramStart"/>
      <w:r w:rsidRPr="004F128F">
        <w:rPr>
          <w:rFonts w:eastAsiaTheme="minorHAnsi"/>
          <w:b/>
          <w:color w:val="548DD4" w:themeColor="text2" w:themeTint="99"/>
          <w:sz w:val="22"/>
          <w:szCs w:val="22"/>
          <w:lang w:eastAsia="en-US"/>
        </w:rPr>
        <w:t>vermektedir</w:t>
      </w:r>
      <w:r w:rsidR="00C101CB" w:rsidRPr="004F128F">
        <w:rPr>
          <w:rFonts w:eastAsiaTheme="minorHAnsi"/>
          <w:b/>
          <w:color w:val="548DD4" w:themeColor="text2" w:themeTint="99"/>
          <w:sz w:val="22"/>
          <w:szCs w:val="22"/>
          <w:lang w:eastAsia="en-US"/>
        </w:rPr>
        <w:t xml:space="preserve"> ?</w:t>
      </w:r>
      <w:proofErr w:type="gramEnd"/>
    </w:p>
    <w:p w:rsidR="001244D6" w:rsidRPr="001244D6" w:rsidRDefault="001244D6" w:rsidP="001244D6">
      <w:pPr>
        <w:pStyle w:val="NormalWeb"/>
        <w:shd w:val="clear" w:color="auto" w:fill="FFFFFF"/>
        <w:ind w:firstLine="708"/>
        <w:jc w:val="both"/>
        <w:rPr>
          <w:rFonts w:eastAsiaTheme="minorHAnsi"/>
          <w:color w:val="000000"/>
          <w:sz w:val="22"/>
          <w:szCs w:val="22"/>
          <w:lang w:eastAsia="en-US"/>
        </w:rPr>
      </w:pPr>
      <w:r w:rsidRPr="001244D6">
        <w:rPr>
          <w:rFonts w:eastAsiaTheme="minorHAnsi"/>
          <w:color w:val="000000"/>
          <w:sz w:val="22"/>
          <w:szCs w:val="22"/>
          <w:lang w:eastAsia="en-US"/>
        </w:rPr>
        <w:t>Halk arasında ‘istirahat parası’ veya ‘rapor parası’ olarak da bilinen bu uygulamadan hastalık halinde faydalanmak için iş göremezliğin başladığı tarihten önceki 1 yıl içinde en az 90 gün kısa vadeli sigorta primi bildirilmiş olması şartıyla geçici iş göremezliğin 3. gününden başlamak üzere her gün için istirahat parası ödeniyor.</w:t>
      </w:r>
    </w:p>
    <w:p w:rsidR="001244D6" w:rsidRPr="001244D6" w:rsidRDefault="001244D6" w:rsidP="001244D6">
      <w:pPr>
        <w:shd w:val="clear" w:color="auto" w:fill="FFFFFF"/>
        <w:spacing w:before="100" w:beforeAutospacing="1" w:after="100" w:afterAutospacing="1" w:line="240" w:lineRule="auto"/>
        <w:ind w:firstLine="708"/>
        <w:jc w:val="both"/>
        <w:rPr>
          <w:rFonts w:ascii="Times New Roman" w:hAnsi="Times New Roman" w:cs="Times New Roman"/>
          <w:color w:val="000000"/>
        </w:rPr>
      </w:pPr>
      <w:r w:rsidRPr="001244D6">
        <w:rPr>
          <w:rFonts w:ascii="Times New Roman" w:hAnsi="Times New Roman" w:cs="Times New Roman"/>
          <w:color w:val="000000"/>
        </w:rPr>
        <w:t>Hastalık halinde iş kazası ve meslek hastalıklarından farklı olarak hastalığın ilk 2 günü için SGK rapor parası vermiyor.</w:t>
      </w:r>
    </w:p>
    <w:p w:rsidR="00C101CB" w:rsidRPr="00013AC8" w:rsidRDefault="001244D6" w:rsidP="005945B1">
      <w:pPr>
        <w:shd w:val="clear" w:color="auto" w:fill="FFFFFF"/>
        <w:spacing w:before="100" w:beforeAutospacing="1" w:after="100" w:afterAutospacing="1" w:line="240" w:lineRule="auto"/>
        <w:ind w:firstLine="708"/>
        <w:jc w:val="both"/>
        <w:rPr>
          <w:rFonts w:ascii="Times New Roman" w:hAnsi="Times New Roman" w:cs="Times New Roman"/>
          <w:color w:val="000000"/>
        </w:rPr>
      </w:pPr>
      <w:r w:rsidRPr="001244D6">
        <w:rPr>
          <w:rFonts w:ascii="Times New Roman" w:hAnsi="Times New Roman" w:cs="Times New Roman"/>
          <w:color w:val="000000"/>
        </w:rPr>
        <w:t xml:space="preserve">SGK mevzuatına göre istirahat raporu bulunan işçilere istirahatli oldukları süre boyunca işverenlerinin ücret ödeme zorunluluğu bulunmuyor. Ancak işverenlerin söz konusu sürelerde ücret ödemesi halinde de bir sakınca bulunmuyor. </w:t>
      </w:r>
    </w:p>
    <w:p w:rsidR="00C101CB" w:rsidRDefault="00C101CB" w:rsidP="00C101CB">
      <w:pPr>
        <w:pStyle w:val="NormalWeb"/>
        <w:shd w:val="clear" w:color="auto" w:fill="FFFFFF"/>
        <w:spacing w:before="0" w:beforeAutospacing="0" w:after="300" w:afterAutospacing="0"/>
        <w:jc w:val="both"/>
        <w:rPr>
          <w:rFonts w:eastAsiaTheme="minorHAnsi"/>
          <w:color w:val="000000"/>
          <w:sz w:val="22"/>
          <w:szCs w:val="22"/>
          <w:lang w:eastAsia="en-US"/>
        </w:rPr>
      </w:pPr>
    </w:p>
    <w:p w:rsidR="00C101CB" w:rsidRPr="004F128F" w:rsidRDefault="005945B1" w:rsidP="00C101CB">
      <w:pPr>
        <w:spacing w:after="0" w:line="240" w:lineRule="auto"/>
        <w:textAlignment w:val="baseline"/>
        <w:outlineLvl w:val="0"/>
        <w:rPr>
          <w:rFonts w:ascii="Times New Roman" w:hAnsi="Times New Roman" w:cs="Times New Roman"/>
          <w:b/>
          <w:color w:val="548DD4" w:themeColor="text2" w:themeTint="99"/>
        </w:rPr>
      </w:pPr>
      <w:r w:rsidRPr="004F128F">
        <w:rPr>
          <w:rFonts w:ascii="Times New Roman" w:hAnsi="Times New Roman" w:cs="Times New Roman"/>
          <w:b/>
          <w:color w:val="548DD4" w:themeColor="text2" w:themeTint="99"/>
        </w:rPr>
        <w:t xml:space="preserve">İstirahat Raporu parası nasıl </w:t>
      </w:r>
      <w:proofErr w:type="gramStart"/>
      <w:r w:rsidRPr="004F128F">
        <w:rPr>
          <w:rFonts w:ascii="Times New Roman" w:hAnsi="Times New Roman" w:cs="Times New Roman"/>
          <w:b/>
          <w:color w:val="548DD4" w:themeColor="text2" w:themeTint="99"/>
        </w:rPr>
        <w:t xml:space="preserve">hesaplanır </w:t>
      </w:r>
      <w:r w:rsidR="00C101CB" w:rsidRPr="004F128F">
        <w:rPr>
          <w:rFonts w:ascii="Times New Roman" w:hAnsi="Times New Roman" w:cs="Times New Roman"/>
          <w:b/>
          <w:color w:val="548DD4" w:themeColor="text2" w:themeTint="99"/>
        </w:rPr>
        <w:t>?</w:t>
      </w:r>
      <w:proofErr w:type="gramEnd"/>
    </w:p>
    <w:p w:rsidR="00220DEC" w:rsidRPr="00013AC8" w:rsidRDefault="00220DEC" w:rsidP="00C101CB">
      <w:pPr>
        <w:spacing w:after="0" w:line="240" w:lineRule="auto"/>
        <w:textAlignment w:val="baseline"/>
        <w:outlineLvl w:val="0"/>
        <w:rPr>
          <w:rFonts w:ascii="Times New Roman" w:hAnsi="Times New Roman" w:cs="Times New Roman"/>
          <w:color w:val="548DD4" w:themeColor="text2" w:themeTint="99"/>
        </w:rPr>
      </w:pPr>
    </w:p>
    <w:p w:rsidR="005945B1" w:rsidRDefault="005945B1" w:rsidP="00AE740E">
      <w:pPr>
        <w:spacing w:after="0" w:line="270" w:lineRule="atLeast"/>
        <w:ind w:firstLine="708"/>
        <w:jc w:val="both"/>
        <w:textAlignment w:val="baseline"/>
        <w:rPr>
          <w:rFonts w:ascii="Times New Roman" w:hAnsi="Times New Roman" w:cs="Times New Roman"/>
          <w:color w:val="000000"/>
        </w:rPr>
      </w:pPr>
      <w:proofErr w:type="gramStart"/>
      <w:r w:rsidRPr="005945B1">
        <w:rPr>
          <w:rFonts w:ascii="Times New Roman" w:hAnsi="Times New Roman" w:cs="Times New Roman"/>
          <w:color w:val="000000"/>
        </w:rPr>
        <w:t>istirahat</w:t>
      </w:r>
      <w:proofErr w:type="gramEnd"/>
      <w:r w:rsidRPr="005945B1">
        <w:rPr>
          <w:rFonts w:ascii="Times New Roman" w:hAnsi="Times New Roman" w:cs="Times New Roman"/>
          <w:color w:val="000000"/>
        </w:rPr>
        <w:t xml:space="preserve"> parası almak için rapordan önceki 1 </w:t>
      </w:r>
      <w:r>
        <w:rPr>
          <w:rFonts w:ascii="Times New Roman" w:hAnsi="Times New Roman" w:cs="Times New Roman"/>
          <w:color w:val="000000"/>
        </w:rPr>
        <w:t>yılda 90 gün prim ödemiş olmak</w:t>
      </w:r>
      <w:r w:rsidRPr="005945B1">
        <w:rPr>
          <w:rFonts w:ascii="Times New Roman" w:hAnsi="Times New Roman" w:cs="Times New Roman"/>
          <w:color w:val="000000"/>
        </w:rPr>
        <w:t xml:space="preserve"> gerekir.</w:t>
      </w:r>
      <w:r w:rsidRPr="005945B1">
        <w:rPr>
          <w:rFonts w:ascii="Times New Roman" w:hAnsi="Times New Roman" w:cs="Times New Roman"/>
          <w:color w:val="000000"/>
        </w:rPr>
        <w:t xml:space="preserve"> </w:t>
      </w:r>
      <w:r w:rsidRPr="005945B1">
        <w:rPr>
          <w:rFonts w:ascii="Times New Roman" w:hAnsi="Times New Roman" w:cs="Times New Roman"/>
          <w:color w:val="000000"/>
        </w:rPr>
        <w:t xml:space="preserve">Günlük kazanç, rapor başlangıç tarihinden önceki son üç aya ait toplam kazancın aynı 3 aydaki prim ödeme gün sayısına bölümü ile bulunmaktadır. Yatarak tedavilerde günlük kazancın yarısı, ayaktan tedavilerde ise 2/3′ ü alınarak rapor gün sayısı ile çarpılır ve geçici iş göremezlik ödeneği toplam tutarı hesaplanır. </w:t>
      </w:r>
    </w:p>
    <w:p w:rsidR="005945B1" w:rsidRDefault="005945B1" w:rsidP="00AE740E">
      <w:pPr>
        <w:spacing w:after="0" w:line="270" w:lineRule="atLeast"/>
        <w:ind w:firstLine="708"/>
        <w:jc w:val="both"/>
        <w:textAlignment w:val="baseline"/>
        <w:rPr>
          <w:rFonts w:ascii="Times New Roman" w:hAnsi="Times New Roman" w:cs="Times New Roman"/>
          <w:color w:val="000000"/>
        </w:rPr>
      </w:pPr>
      <w:r w:rsidRPr="005945B1">
        <w:rPr>
          <w:rFonts w:ascii="Times New Roman" w:hAnsi="Times New Roman" w:cs="Times New Roman"/>
          <w:color w:val="000000"/>
        </w:rPr>
        <w:t xml:space="preserve">Rapor bitim tarihini takip eden iş günü içerisinde E- ödenek programı üzerinden rapora ait kontroller yapıldıktan sonra, hesaplanan tutar sigortalının hak ettiği kazançtır. </w:t>
      </w:r>
    </w:p>
    <w:p w:rsidR="00AE740E" w:rsidRDefault="005945B1" w:rsidP="00AE740E">
      <w:pPr>
        <w:spacing w:after="0" w:line="270" w:lineRule="atLeast"/>
        <w:ind w:firstLine="708"/>
        <w:jc w:val="both"/>
        <w:textAlignment w:val="baseline"/>
        <w:rPr>
          <w:rFonts w:ascii="Times New Roman" w:hAnsi="Times New Roman" w:cs="Times New Roman"/>
          <w:color w:val="000000"/>
        </w:rPr>
      </w:pPr>
      <w:r w:rsidRPr="005945B1">
        <w:rPr>
          <w:rFonts w:ascii="Times New Roman" w:hAnsi="Times New Roman" w:cs="Times New Roman"/>
          <w:color w:val="000000"/>
        </w:rPr>
        <w:t>Sigortalının rapor başlangıç tarihinden önceki son bir yıl içinde toplam 90 gün prim ödeme gün sayısının bulunması temel koşuldur. Bu koşulun gerçekleşmiş olmasına rağmen son 3 ayda sigortalı adına prim ödeme gün sayısı olmasa dahi, sistem tarafından bir önceki 3 aya ait kazanç kontrolü yapılıp günlük kazanç hesaplanmaktadır. İşe girdiği gün iş kazası geçiren ve adına kazanç bildirilmeyen sigortalının istirahat raporuna ait ödemesi aynı iş kolundaki emsal kazanç dikkate alınarak yapılmaktadır.</w:t>
      </w:r>
    </w:p>
    <w:p w:rsidR="00AE740E" w:rsidRDefault="00AE740E" w:rsidP="00AE740E">
      <w:pPr>
        <w:spacing w:after="0" w:line="270" w:lineRule="atLeast"/>
        <w:ind w:firstLine="708"/>
        <w:jc w:val="both"/>
        <w:textAlignment w:val="baseline"/>
        <w:rPr>
          <w:rFonts w:ascii="Times New Roman" w:hAnsi="Times New Roman" w:cs="Times New Roman"/>
          <w:color w:val="000000"/>
        </w:rPr>
      </w:pPr>
    </w:p>
    <w:p w:rsidR="00C101CB" w:rsidRDefault="005945B1" w:rsidP="00AE740E">
      <w:pPr>
        <w:spacing w:after="0" w:line="270" w:lineRule="atLeast"/>
        <w:ind w:firstLine="708"/>
        <w:jc w:val="both"/>
        <w:textAlignment w:val="baseline"/>
        <w:rPr>
          <w:rFonts w:ascii="Times New Roman" w:hAnsi="Times New Roman" w:cs="Times New Roman"/>
          <w:color w:val="000000"/>
        </w:rPr>
      </w:pPr>
      <w:r>
        <w:rPr>
          <w:rFonts w:ascii="Times New Roman" w:hAnsi="Times New Roman" w:cs="Times New Roman"/>
          <w:color w:val="000000"/>
        </w:rPr>
        <w:t>Örneğin; 10 gün rapor olan kişinin son 3 aylık prim tutarı 6.000.-TL olsun</w:t>
      </w:r>
      <w:r w:rsidR="00220DEC">
        <w:rPr>
          <w:rFonts w:ascii="Times New Roman" w:hAnsi="Times New Roman" w:cs="Times New Roman"/>
          <w:color w:val="000000"/>
        </w:rPr>
        <w:t>.</w:t>
      </w:r>
      <w:r>
        <w:rPr>
          <w:rFonts w:ascii="Times New Roman" w:hAnsi="Times New Roman" w:cs="Times New Roman"/>
          <w:color w:val="000000"/>
        </w:rPr>
        <w:t xml:space="preserve"> ( aylık Brüt Ücret 2.000.-TL *3 ay). Günlük </w:t>
      </w:r>
      <w:proofErr w:type="gramStart"/>
      <w:r>
        <w:rPr>
          <w:rFonts w:ascii="Times New Roman" w:hAnsi="Times New Roman" w:cs="Times New Roman"/>
          <w:color w:val="000000"/>
        </w:rPr>
        <w:t>Kazanç ; 6</w:t>
      </w:r>
      <w:proofErr w:type="gramEnd"/>
      <w:r>
        <w:rPr>
          <w:rFonts w:ascii="Times New Roman" w:hAnsi="Times New Roman" w:cs="Times New Roman"/>
          <w:color w:val="000000"/>
        </w:rPr>
        <w:t>.000.00.-TL/ 90 Gün = 66,67.-TL hesaplanır. Sigortalının iki günü SGK tarafından ödenmeyeceği için raporlu olduğu süre olan 10 günden 2 gün çıkarılır ödemeye konu gün hesabı çıkarılır. Örneğimizden hareketle 8 gün*66,67=</w:t>
      </w:r>
      <w:proofErr w:type="gramStart"/>
      <w:r>
        <w:rPr>
          <w:rFonts w:ascii="Times New Roman" w:hAnsi="Times New Roman" w:cs="Times New Roman"/>
          <w:color w:val="000000"/>
        </w:rPr>
        <w:t>533.36</w:t>
      </w:r>
      <w:proofErr w:type="gramEnd"/>
      <w:r>
        <w:rPr>
          <w:rFonts w:ascii="Times New Roman" w:hAnsi="Times New Roman" w:cs="Times New Roman"/>
          <w:color w:val="000000"/>
        </w:rPr>
        <w:t xml:space="preserve">.-TL. </w:t>
      </w:r>
      <w:proofErr w:type="gramStart"/>
      <w:r>
        <w:rPr>
          <w:rFonts w:ascii="Times New Roman" w:hAnsi="Times New Roman" w:cs="Times New Roman"/>
          <w:color w:val="000000"/>
        </w:rPr>
        <w:t>raporlu</w:t>
      </w:r>
      <w:proofErr w:type="gramEnd"/>
      <w:r>
        <w:rPr>
          <w:rFonts w:ascii="Times New Roman" w:hAnsi="Times New Roman" w:cs="Times New Roman"/>
          <w:color w:val="000000"/>
        </w:rPr>
        <w:t xml:space="preserve"> olan kişi ayakta tedavi görüyorsa 2/3 ü SGK tarafından ödenecek olup bu tutar 533,36/3*2 355,56.-TL olarak rapor alan kişiye ödeme yapılacaktır.</w:t>
      </w:r>
    </w:p>
    <w:p w:rsidR="00874EB2" w:rsidRPr="004F128F" w:rsidRDefault="00874EB2" w:rsidP="00C101CB">
      <w:pPr>
        <w:spacing w:after="0" w:line="270" w:lineRule="atLeast"/>
        <w:jc w:val="both"/>
        <w:textAlignment w:val="baseline"/>
        <w:rPr>
          <w:rFonts w:ascii="Times New Roman" w:hAnsi="Times New Roman" w:cs="Times New Roman"/>
          <w:b/>
          <w:color w:val="000000"/>
        </w:rPr>
      </w:pPr>
    </w:p>
    <w:p w:rsidR="00A27C66" w:rsidRPr="004F128F" w:rsidRDefault="00A27C66" w:rsidP="00A27C66">
      <w:pPr>
        <w:spacing w:after="0" w:line="240" w:lineRule="auto"/>
        <w:textAlignment w:val="baseline"/>
        <w:outlineLvl w:val="0"/>
        <w:rPr>
          <w:rFonts w:ascii="Times New Roman" w:hAnsi="Times New Roman" w:cs="Times New Roman"/>
          <w:b/>
          <w:color w:val="548DD4" w:themeColor="text2" w:themeTint="99"/>
        </w:rPr>
      </w:pPr>
      <w:r w:rsidRPr="004F128F">
        <w:rPr>
          <w:rFonts w:ascii="Times New Roman" w:hAnsi="Times New Roman" w:cs="Times New Roman"/>
          <w:b/>
          <w:color w:val="548DD4" w:themeColor="text2" w:themeTint="99"/>
        </w:rPr>
        <w:t xml:space="preserve">Eksik gün bildirim Formu </w:t>
      </w:r>
      <w:proofErr w:type="gramStart"/>
      <w:r w:rsidRPr="004F128F">
        <w:rPr>
          <w:rFonts w:ascii="Times New Roman" w:hAnsi="Times New Roman" w:cs="Times New Roman"/>
          <w:b/>
          <w:color w:val="548DD4" w:themeColor="text2" w:themeTint="99"/>
        </w:rPr>
        <w:t>nedir</w:t>
      </w:r>
      <w:r w:rsidRPr="004F128F">
        <w:rPr>
          <w:rFonts w:ascii="Times New Roman" w:hAnsi="Times New Roman" w:cs="Times New Roman"/>
          <w:b/>
          <w:color w:val="548DD4" w:themeColor="text2" w:themeTint="99"/>
        </w:rPr>
        <w:t xml:space="preserve"> ?</w:t>
      </w:r>
      <w:proofErr w:type="gramEnd"/>
    </w:p>
    <w:p w:rsidR="004F128F" w:rsidRDefault="004F128F" w:rsidP="00A27C66">
      <w:pPr>
        <w:spacing w:after="0" w:line="240" w:lineRule="auto"/>
        <w:textAlignment w:val="baseline"/>
        <w:outlineLvl w:val="0"/>
        <w:rPr>
          <w:rFonts w:ascii="Times New Roman" w:hAnsi="Times New Roman" w:cs="Times New Roman"/>
          <w:color w:val="548DD4" w:themeColor="text2" w:themeTint="99"/>
        </w:rPr>
      </w:pPr>
    </w:p>
    <w:p w:rsidR="004F128F" w:rsidRDefault="004F128F" w:rsidP="004F128F">
      <w:pPr>
        <w:spacing w:after="0" w:line="240" w:lineRule="auto"/>
        <w:ind w:firstLine="708"/>
        <w:jc w:val="both"/>
        <w:textAlignment w:val="baseline"/>
        <w:outlineLvl w:val="0"/>
        <w:rPr>
          <w:rFonts w:ascii="Times New Roman" w:hAnsi="Times New Roman" w:cs="Times New Roman"/>
          <w:color w:val="000000"/>
        </w:rPr>
      </w:pPr>
      <w:r w:rsidRPr="004F128F">
        <w:rPr>
          <w:rFonts w:ascii="Times New Roman" w:hAnsi="Times New Roman" w:cs="Times New Roman"/>
          <w:color w:val="000000"/>
        </w:rPr>
        <w:t>21.08.2013 tarihinden itibaren geçerli olmak üzere, Sosyal Sigorta İşlemleri Yönetmeliği’nin 102. maddesinde yapılan yeni düzenlemeye göre, 10 ve üzerinde sigortalının bildirildiği aylara  ilişkin özel sektör işyerleri, sigortalıların Eksik Gün Bildirim Formu (Ek:10) ve eki belgeleri</w:t>
      </w:r>
      <w:r>
        <w:rPr>
          <w:rFonts w:ascii="Times New Roman" w:hAnsi="Times New Roman" w:cs="Times New Roman"/>
          <w:color w:val="000000"/>
        </w:rPr>
        <w:t xml:space="preserve"> </w:t>
      </w:r>
      <w:proofErr w:type="spellStart"/>
      <w:r>
        <w:rPr>
          <w:rFonts w:ascii="Times New Roman" w:hAnsi="Times New Roman" w:cs="Times New Roman"/>
          <w:color w:val="000000"/>
        </w:rPr>
        <w:t>SGK’ya</w:t>
      </w:r>
      <w:proofErr w:type="spellEnd"/>
      <w:r>
        <w:rPr>
          <w:rFonts w:ascii="Times New Roman" w:hAnsi="Times New Roman" w:cs="Times New Roman"/>
          <w:color w:val="000000"/>
        </w:rPr>
        <w:t xml:space="preserve"> vermelerine gerek </w:t>
      </w:r>
      <w:r w:rsidRPr="004F128F">
        <w:rPr>
          <w:rFonts w:ascii="Times New Roman" w:hAnsi="Times New Roman" w:cs="Times New Roman"/>
          <w:color w:val="000000"/>
        </w:rPr>
        <w:t>bulunmamaktadır.</w:t>
      </w:r>
    </w:p>
    <w:p w:rsidR="004F128F" w:rsidRDefault="004F128F" w:rsidP="004F128F">
      <w:pPr>
        <w:spacing w:after="0" w:line="240" w:lineRule="auto"/>
        <w:ind w:firstLine="708"/>
        <w:jc w:val="both"/>
        <w:textAlignment w:val="baseline"/>
        <w:outlineLvl w:val="0"/>
        <w:rPr>
          <w:rFonts w:ascii="Times New Roman" w:hAnsi="Times New Roman" w:cs="Times New Roman"/>
          <w:color w:val="000000"/>
        </w:rPr>
      </w:pPr>
      <w:r>
        <w:rPr>
          <w:rFonts w:ascii="Times New Roman" w:hAnsi="Times New Roman" w:cs="Times New Roman"/>
          <w:color w:val="000000"/>
        </w:rPr>
        <w:t xml:space="preserve"> </w:t>
      </w:r>
      <w:proofErr w:type="gramStart"/>
      <w:r w:rsidRPr="004F128F">
        <w:rPr>
          <w:rFonts w:ascii="Times New Roman" w:hAnsi="Times New Roman" w:cs="Times New Roman"/>
          <w:color w:val="000000"/>
        </w:rPr>
        <w:t>Ancak, 1-ila 9 sigortalı çalıştırılan özel sektör işyerleri için ise söz konusu eksik gün bildirim formu verilmesi ile ilgili uygulama aynen devam etmekte olup,  bu nitelikteki  işyerlerince, sigortalıların eksik gün bildirimine ilişkin bilgi formu (Ek-10) ekinde aylık prim ve hizmet belgelerinde eksik gün bildirim nedeni olarak “07 –Puantaj Kayıtları” seçilen sigortalılar yönünden Kuruma verilmesi gereken puantaj kayıtlarında</w:t>
      </w:r>
      <w:r>
        <w:rPr>
          <w:rFonts w:ascii="Times New Roman" w:hAnsi="Times New Roman" w:cs="Times New Roman"/>
          <w:color w:val="000000"/>
        </w:rPr>
        <w:t xml:space="preserve"> </w:t>
      </w:r>
      <w:r w:rsidRPr="004F128F">
        <w:rPr>
          <w:rFonts w:ascii="Times New Roman" w:hAnsi="Times New Roman" w:cs="Times New Roman"/>
          <w:color w:val="000000"/>
        </w:rPr>
        <w:t>sigortalının imzasının bulunması gerekli ve </w:t>
      </w:r>
      <w:r>
        <w:rPr>
          <w:rFonts w:ascii="Times New Roman" w:hAnsi="Times New Roman" w:cs="Times New Roman"/>
          <w:color w:val="000000"/>
        </w:rPr>
        <w:t>zorunlu olduğu net bir şekilde belirtilmiştir.</w:t>
      </w:r>
      <w:r w:rsidRPr="004F128F">
        <w:rPr>
          <w:rFonts w:ascii="Times New Roman" w:hAnsi="Times New Roman" w:cs="Times New Roman"/>
          <w:color w:val="000000"/>
        </w:rPr>
        <w:t xml:space="preserve"> </w:t>
      </w:r>
      <w:proofErr w:type="gramEnd"/>
    </w:p>
    <w:p w:rsidR="004F128F" w:rsidRDefault="004F128F" w:rsidP="00A27C66">
      <w:pPr>
        <w:spacing w:after="0" w:line="240" w:lineRule="auto"/>
        <w:textAlignment w:val="baseline"/>
        <w:outlineLvl w:val="0"/>
        <w:rPr>
          <w:rFonts w:ascii="Times New Roman" w:hAnsi="Times New Roman" w:cs="Times New Roman"/>
          <w:color w:val="000000"/>
        </w:rPr>
      </w:pPr>
    </w:p>
    <w:p w:rsidR="004F128F" w:rsidRPr="004F128F" w:rsidRDefault="004F128F" w:rsidP="00A27C66">
      <w:pPr>
        <w:spacing w:after="0" w:line="240" w:lineRule="auto"/>
        <w:textAlignment w:val="baseline"/>
        <w:outlineLvl w:val="0"/>
        <w:rPr>
          <w:rFonts w:ascii="Times New Roman" w:hAnsi="Times New Roman" w:cs="Times New Roman"/>
          <w:color w:val="000000"/>
        </w:rPr>
      </w:pPr>
    </w:p>
    <w:p w:rsidR="003A2C31" w:rsidRDefault="003A2C31" w:rsidP="00C101CB">
      <w:pPr>
        <w:spacing w:after="0" w:line="270" w:lineRule="atLeast"/>
        <w:jc w:val="both"/>
        <w:textAlignment w:val="baseline"/>
        <w:rPr>
          <w:rFonts w:ascii="Times New Roman" w:hAnsi="Times New Roman" w:cs="Times New Roman"/>
          <w:color w:val="000000"/>
        </w:rPr>
      </w:pPr>
    </w:p>
    <w:p w:rsidR="003A2C31" w:rsidRPr="009A5650" w:rsidRDefault="003A2C31" w:rsidP="00AE740E">
      <w:pPr>
        <w:pStyle w:val="KonuBal"/>
        <w:rPr>
          <w:b/>
          <w:color w:val="548DD4" w:themeColor="text2" w:themeTint="99"/>
          <w:sz w:val="28"/>
          <w:szCs w:val="28"/>
        </w:rPr>
      </w:pPr>
      <w:r w:rsidRPr="009A5650">
        <w:rPr>
          <w:b/>
          <w:color w:val="548DD4" w:themeColor="text2" w:themeTint="99"/>
          <w:sz w:val="28"/>
          <w:szCs w:val="28"/>
        </w:rPr>
        <w:t>İsmail ATMANLIOĞLU</w:t>
      </w:r>
    </w:p>
    <w:p w:rsidR="003A2C31" w:rsidRPr="009A5650" w:rsidRDefault="003A2C31" w:rsidP="00AE740E">
      <w:pPr>
        <w:pStyle w:val="KonuBal"/>
        <w:rPr>
          <w:b/>
          <w:color w:val="548DD4" w:themeColor="text2" w:themeTint="99"/>
          <w:sz w:val="28"/>
          <w:szCs w:val="28"/>
        </w:rPr>
      </w:pPr>
      <w:proofErr w:type="spellStart"/>
      <w:r w:rsidRPr="009A5650">
        <w:rPr>
          <w:b/>
          <w:color w:val="548DD4" w:themeColor="text2" w:themeTint="99"/>
          <w:sz w:val="28"/>
          <w:szCs w:val="28"/>
        </w:rPr>
        <w:t>S.M.Mali</w:t>
      </w:r>
      <w:proofErr w:type="spellEnd"/>
      <w:r w:rsidRPr="009A5650">
        <w:rPr>
          <w:b/>
          <w:color w:val="548DD4" w:themeColor="text2" w:themeTint="99"/>
          <w:sz w:val="28"/>
          <w:szCs w:val="28"/>
        </w:rPr>
        <w:t xml:space="preserve"> Müşavir</w:t>
      </w:r>
      <w:bookmarkStart w:id="0" w:name="_GoBack"/>
      <w:bookmarkEnd w:id="0"/>
    </w:p>
    <w:p w:rsidR="00874EB2" w:rsidRPr="009A5650" w:rsidRDefault="00A27C66" w:rsidP="00AE740E">
      <w:pPr>
        <w:pStyle w:val="KonuBal"/>
        <w:rPr>
          <w:b/>
          <w:color w:val="548DD4" w:themeColor="text2" w:themeTint="99"/>
          <w:sz w:val="28"/>
          <w:szCs w:val="28"/>
        </w:rPr>
      </w:pPr>
      <w:r w:rsidRPr="009A5650">
        <w:rPr>
          <w:b/>
          <w:color w:val="548DD4" w:themeColor="text2" w:themeTint="99"/>
          <w:sz w:val="28"/>
          <w:szCs w:val="28"/>
        </w:rPr>
        <w:t>31</w:t>
      </w:r>
      <w:r w:rsidR="00874EB2" w:rsidRPr="009A5650">
        <w:rPr>
          <w:b/>
          <w:color w:val="548DD4" w:themeColor="text2" w:themeTint="99"/>
          <w:sz w:val="28"/>
          <w:szCs w:val="28"/>
        </w:rPr>
        <w:t xml:space="preserve"> / 07 / 2017</w:t>
      </w:r>
    </w:p>
    <w:p w:rsidR="00F95603" w:rsidRPr="00C101CB" w:rsidRDefault="00F95603" w:rsidP="00C101CB">
      <w:pPr>
        <w:rPr>
          <w:rFonts w:ascii="Times New Roman" w:hAnsi="Times New Roman" w:cs="Times New Roman"/>
          <w:color w:val="000000"/>
        </w:rPr>
      </w:pPr>
    </w:p>
    <w:sectPr w:rsidR="00F95603" w:rsidRPr="00C101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15" w:rsidRDefault="003B2B15" w:rsidP="007978FE">
      <w:pPr>
        <w:spacing w:after="0" w:line="240" w:lineRule="auto"/>
      </w:pPr>
      <w:r>
        <w:separator/>
      </w:r>
    </w:p>
  </w:endnote>
  <w:endnote w:type="continuationSeparator" w:id="0">
    <w:p w:rsidR="003B2B15" w:rsidRDefault="003B2B15" w:rsidP="007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14:anchorId="7A0FAD78" wp14:editId="467ECFDA">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00" cy="17280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14:anchorId="194FC657" wp14:editId="2478A5EA">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val="0"/>
                      </a:ext>
                    </a:extLst>
                  </a:blip>
                  <a:srcRect l="25867" t="20526" r="22647" b="15181"/>
                  <a:stretch/>
                </pic:blipFill>
                <pic:spPr>
                  <a:xfrm>
                    <a:off x="0" y="0"/>
                    <a:ext cx="360000" cy="17153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15" w:rsidRDefault="003B2B15" w:rsidP="007978FE">
      <w:pPr>
        <w:spacing w:after="0" w:line="240" w:lineRule="auto"/>
      </w:pPr>
      <w:r>
        <w:separator/>
      </w:r>
    </w:p>
  </w:footnote>
  <w:footnote w:type="continuationSeparator" w:id="0">
    <w:p w:rsidR="003B2B15" w:rsidRDefault="003B2B15" w:rsidP="007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00432"/>
    <w:rsid w:val="000104A7"/>
    <w:rsid w:val="00036E52"/>
    <w:rsid w:val="00045063"/>
    <w:rsid w:val="00063A63"/>
    <w:rsid w:val="0007014A"/>
    <w:rsid w:val="00072086"/>
    <w:rsid w:val="0008261B"/>
    <w:rsid w:val="00093F2C"/>
    <w:rsid w:val="000A26CD"/>
    <w:rsid w:val="000B6688"/>
    <w:rsid w:val="000B7BFA"/>
    <w:rsid w:val="000C184A"/>
    <w:rsid w:val="000E3453"/>
    <w:rsid w:val="000E35FC"/>
    <w:rsid w:val="001244D6"/>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0DEC"/>
    <w:rsid w:val="00227828"/>
    <w:rsid w:val="00254B5C"/>
    <w:rsid w:val="00280483"/>
    <w:rsid w:val="00285C5B"/>
    <w:rsid w:val="002A3154"/>
    <w:rsid w:val="002A33DC"/>
    <w:rsid w:val="002B0F40"/>
    <w:rsid w:val="002C0578"/>
    <w:rsid w:val="002F0533"/>
    <w:rsid w:val="002F3A4C"/>
    <w:rsid w:val="002F6879"/>
    <w:rsid w:val="002F7DC2"/>
    <w:rsid w:val="003056C9"/>
    <w:rsid w:val="00311299"/>
    <w:rsid w:val="00317A41"/>
    <w:rsid w:val="00330163"/>
    <w:rsid w:val="003321CE"/>
    <w:rsid w:val="0034289A"/>
    <w:rsid w:val="0035184F"/>
    <w:rsid w:val="00356532"/>
    <w:rsid w:val="00371E80"/>
    <w:rsid w:val="0038316D"/>
    <w:rsid w:val="003A089C"/>
    <w:rsid w:val="003A2C31"/>
    <w:rsid w:val="003B0811"/>
    <w:rsid w:val="003B2B15"/>
    <w:rsid w:val="003B44C8"/>
    <w:rsid w:val="003D4C39"/>
    <w:rsid w:val="003D516E"/>
    <w:rsid w:val="003D6D88"/>
    <w:rsid w:val="00420D14"/>
    <w:rsid w:val="004266DE"/>
    <w:rsid w:val="00435A51"/>
    <w:rsid w:val="004426D2"/>
    <w:rsid w:val="0044377A"/>
    <w:rsid w:val="00450B9A"/>
    <w:rsid w:val="0045792F"/>
    <w:rsid w:val="00460CF6"/>
    <w:rsid w:val="00466BC1"/>
    <w:rsid w:val="00473DDE"/>
    <w:rsid w:val="00477121"/>
    <w:rsid w:val="004873F3"/>
    <w:rsid w:val="00497A09"/>
    <w:rsid w:val="004A019B"/>
    <w:rsid w:val="004A2683"/>
    <w:rsid w:val="004C0753"/>
    <w:rsid w:val="004F128F"/>
    <w:rsid w:val="00520DC4"/>
    <w:rsid w:val="005333D6"/>
    <w:rsid w:val="005377FE"/>
    <w:rsid w:val="00565840"/>
    <w:rsid w:val="005945B1"/>
    <w:rsid w:val="005967A4"/>
    <w:rsid w:val="005A16BD"/>
    <w:rsid w:val="005A76DF"/>
    <w:rsid w:val="005B672C"/>
    <w:rsid w:val="005D4932"/>
    <w:rsid w:val="005D5218"/>
    <w:rsid w:val="005E65E7"/>
    <w:rsid w:val="005E71A5"/>
    <w:rsid w:val="005F0D6C"/>
    <w:rsid w:val="006052EA"/>
    <w:rsid w:val="006065FC"/>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65B9"/>
    <w:rsid w:val="00747E15"/>
    <w:rsid w:val="007517AD"/>
    <w:rsid w:val="007638FF"/>
    <w:rsid w:val="0078271D"/>
    <w:rsid w:val="00792A4D"/>
    <w:rsid w:val="007978FE"/>
    <w:rsid w:val="007A476A"/>
    <w:rsid w:val="007A7A59"/>
    <w:rsid w:val="007B5B63"/>
    <w:rsid w:val="007C1199"/>
    <w:rsid w:val="007D5FF3"/>
    <w:rsid w:val="007D67A1"/>
    <w:rsid w:val="007E1EFE"/>
    <w:rsid w:val="007E68C3"/>
    <w:rsid w:val="008158B6"/>
    <w:rsid w:val="00824FB9"/>
    <w:rsid w:val="008343C8"/>
    <w:rsid w:val="008344FD"/>
    <w:rsid w:val="008355E2"/>
    <w:rsid w:val="00856550"/>
    <w:rsid w:val="00866E00"/>
    <w:rsid w:val="00874EB2"/>
    <w:rsid w:val="00876D37"/>
    <w:rsid w:val="008813C4"/>
    <w:rsid w:val="00886A76"/>
    <w:rsid w:val="00894D80"/>
    <w:rsid w:val="008A01B0"/>
    <w:rsid w:val="008D48DE"/>
    <w:rsid w:val="00902B3A"/>
    <w:rsid w:val="00916A9E"/>
    <w:rsid w:val="00924C70"/>
    <w:rsid w:val="009316B4"/>
    <w:rsid w:val="00935B9A"/>
    <w:rsid w:val="00943A27"/>
    <w:rsid w:val="009506AC"/>
    <w:rsid w:val="00953AB4"/>
    <w:rsid w:val="00982309"/>
    <w:rsid w:val="009852D8"/>
    <w:rsid w:val="009970BE"/>
    <w:rsid w:val="00997EA4"/>
    <w:rsid w:val="009A5650"/>
    <w:rsid w:val="009A73A9"/>
    <w:rsid w:val="009C3C67"/>
    <w:rsid w:val="009D46EA"/>
    <w:rsid w:val="009F6718"/>
    <w:rsid w:val="009F7A5B"/>
    <w:rsid w:val="00A27C66"/>
    <w:rsid w:val="00A42DE5"/>
    <w:rsid w:val="00A439DB"/>
    <w:rsid w:val="00A45234"/>
    <w:rsid w:val="00A51151"/>
    <w:rsid w:val="00A76567"/>
    <w:rsid w:val="00A77480"/>
    <w:rsid w:val="00A81015"/>
    <w:rsid w:val="00AA241B"/>
    <w:rsid w:val="00AA29A1"/>
    <w:rsid w:val="00AA32F1"/>
    <w:rsid w:val="00AA3B52"/>
    <w:rsid w:val="00AD1FA5"/>
    <w:rsid w:val="00AE1B59"/>
    <w:rsid w:val="00AE740E"/>
    <w:rsid w:val="00AF652A"/>
    <w:rsid w:val="00AF7529"/>
    <w:rsid w:val="00B06A30"/>
    <w:rsid w:val="00B12AB3"/>
    <w:rsid w:val="00B24A3A"/>
    <w:rsid w:val="00B264D9"/>
    <w:rsid w:val="00B359B6"/>
    <w:rsid w:val="00B35EEE"/>
    <w:rsid w:val="00B42D13"/>
    <w:rsid w:val="00B4301E"/>
    <w:rsid w:val="00B51309"/>
    <w:rsid w:val="00B56FEE"/>
    <w:rsid w:val="00B641E7"/>
    <w:rsid w:val="00B70210"/>
    <w:rsid w:val="00B7094C"/>
    <w:rsid w:val="00B80CAE"/>
    <w:rsid w:val="00BA59A8"/>
    <w:rsid w:val="00BD3045"/>
    <w:rsid w:val="00BE0840"/>
    <w:rsid w:val="00BE693B"/>
    <w:rsid w:val="00C036A6"/>
    <w:rsid w:val="00C101C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34DC0"/>
    <w:rsid w:val="00D43451"/>
    <w:rsid w:val="00D44EC2"/>
    <w:rsid w:val="00D51255"/>
    <w:rsid w:val="00D5336D"/>
    <w:rsid w:val="00D5736C"/>
    <w:rsid w:val="00D678E0"/>
    <w:rsid w:val="00D74D48"/>
    <w:rsid w:val="00D81607"/>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6016"/>
    <w:rsid w:val="00F95603"/>
    <w:rsid w:val="00FA45F9"/>
    <w:rsid w:val="00FB0CD7"/>
    <w:rsid w:val="00FB424A"/>
    <w:rsid w:val="00FC0AEC"/>
    <w:rsid w:val="00FD1FD6"/>
    <w:rsid w:val="00FD4B08"/>
    <w:rsid w:val="00FE1F43"/>
    <w:rsid w:val="00FF1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semiHidden/>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character" w:customStyle="1" w:styleId="large">
    <w:name w:val="large"/>
    <w:basedOn w:val="VarsaylanParagrafYazTipi"/>
    <w:rsid w:val="00124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semiHidden/>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character" w:customStyle="1" w:styleId="large">
    <w:name w:val="large"/>
    <w:basedOn w:val="VarsaylanParagrafYazTipi"/>
    <w:rsid w:val="0012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83794">
      <w:bodyDiv w:val="1"/>
      <w:marLeft w:val="0"/>
      <w:marRight w:val="0"/>
      <w:marTop w:val="0"/>
      <w:marBottom w:val="0"/>
      <w:divBdr>
        <w:top w:val="none" w:sz="0" w:space="0" w:color="auto"/>
        <w:left w:val="none" w:sz="0" w:space="0" w:color="auto"/>
        <w:bottom w:val="none" w:sz="0" w:space="0" w:color="auto"/>
        <w:right w:val="none" w:sz="0" w:space="0" w:color="auto"/>
      </w:divBdr>
    </w:div>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772286796">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769</Words>
  <Characters>4388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cp:lastPrinted>2017-07-26T12:56:00Z</cp:lastPrinted>
  <dcterms:created xsi:type="dcterms:W3CDTF">2017-07-26T08:04:00Z</dcterms:created>
  <dcterms:modified xsi:type="dcterms:W3CDTF">2017-07-31T09:35:00Z</dcterms:modified>
</cp:coreProperties>
</file>